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C1" w:rsidRDefault="003332C1" w:rsidP="003332C1">
      <w:pPr>
        <w:pStyle w:val="Heading1"/>
      </w:pPr>
      <w:r>
        <w:t>Interaction Models</w:t>
      </w:r>
    </w:p>
    <w:p w:rsidR="003332C1" w:rsidRDefault="003332C1" w:rsidP="003332C1">
      <w:pPr>
        <w:pStyle w:val="NormalWeb"/>
      </w:pPr>
      <w:r>
        <w:t>Human Computer Interaction involves interaction between two complex systems - the human and the computer - each of which has a different view of the domain, task, etc</w:t>
      </w:r>
      <w:proofErr w:type="gramStart"/>
      <w:r>
        <w:t>..</w:t>
      </w:r>
      <w:proofErr w:type="gramEnd"/>
    </w:p>
    <w:p w:rsidR="003332C1" w:rsidRDefault="003332C1" w:rsidP="003332C1">
      <w:pPr>
        <w:pStyle w:val="NormalWeb"/>
      </w:pPr>
      <w:r>
        <w:t>The interface should translate between the two, allowing them to communicate efficiently.</w:t>
      </w:r>
    </w:p>
    <w:p w:rsidR="003332C1" w:rsidRDefault="003332C1" w:rsidP="003332C1">
      <w:pPr>
        <w:pStyle w:val="NormalWeb"/>
      </w:pPr>
      <w:r>
        <w:t>This communication often fails.</w:t>
      </w:r>
    </w:p>
    <w:p w:rsidR="003332C1" w:rsidRDefault="003332C1" w:rsidP="003332C1">
      <w:pPr>
        <w:pStyle w:val="NormalWeb"/>
      </w:pPr>
      <w:r>
        <w:t>Interaction models can help us understand why communication failures occur, and identify the root causes.</w:t>
      </w:r>
    </w:p>
    <w:p w:rsidR="003332C1" w:rsidRDefault="003332C1" w:rsidP="003332C1">
      <w:pPr>
        <w:pStyle w:val="NormalWeb"/>
      </w:pPr>
      <w:r>
        <w:t>They also enable us to investigate and compare different systems and interaction styles, and to consider basic interaction problems.</w:t>
      </w:r>
    </w:p>
    <w:p w:rsidR="003332C1" w:rsidRDefault="003332C1" w:rsidP="003332C1">
      <w:pPr>
        <w:pStyle w:val="Heading2"/>
      </w:pPr>
      <w:r>
        <w:t>The Execution-Evaluation Model</w:t>
      </w:r>
    </w:p>
    <w:p w:rsidR="003332C1" w:rsidRDefault="003332C1" w:rsidP="003332C1">
      <w:pPr>
        <w:pStyle w:val="NormalWeb"/>
      </w:pPr>
      <w:r>
        <w:t>One of the most influential interaction models is the Execution-Evaluation Model, proposed by Donald Norman in 1988.</w:t>
      </w:r>
    </w:p>
    <w:p w:rsidR="003332C1" w:rsidRDefault="003332C1" w:rsidP="003332C1">
      <w:pPr>
        <w:pStyle w:val="NormalWeb"/>
      </w:pPr>
      <w:r>
        <w:t xml:space="preserve">According to this model, the purpose of an interactive system is to aid the user in accomplishing </w:t>
      </w:r>
      <w:r>
        <w:rPr>
          <w:i/>
          <w:iCs/>
        </w:rPr>
        <w:t>goals</w:t>
      </w:r>
      <w:r>
        <w:t xml:space="preserve"> within a specific </w:t>
      </w:r>
      <w:r>
        <w:rPr>
          <w:i/>
          <w:iCs/>
        </w:rPr>
        <w:t>domain</w:t>
      </w:r>
      <w:r>
        <w:t>.</w:t>
      </w:r>
    </w:p>
    <w:p w:rsidR="003332C1" w:rsidRDefault="003332C1" w:rsidP="003332C1">
      <w:pPr>
        <w:pStyle w:val="NormalWeb"/>
      </w:pPr>
      <w:r>
        <w:t>The following terminology is used:</w:t>
      </w:r>
    </w:p>
    <w:p w:rsidR="003332C1" w:rsidRDefault="003332C1" w:rsidP="003332C1">
      <w:pPr>
        <w:pStyle w:val="NormalWeb"/>
        <w:numPr>
          <w:ilvl w:val="0"/>
          <w:numId w:val="1"/>
        </w:numPr>
      </w:pPr>
      <w:r>
        <w:rPr>
          <w:b/>
          <w:bCs/>
        </w:rPr>
        <w:t>Domain</w:t>
      </w:r>
      <w:r>
        <w:t xml:space="preserve"> - an area of expertise and knowledge in some real-world activity</w:t>
      </w:r>
    </w:p>
    <w:p w:rsidR="003332C1" w:rsidRDefault="003332C1" w:rsidP="003332C1">
      <w:pPr>
        <w:pStyle w:val="NormalWeb"/>
        <w:numPr>
          <w:ilvl w:val="0"/>
          <w:numId w:val="1"/>
        </w:numPr>
      </w:pPr>
      <w:r>
        <w:rPr>
          <w:b/>
          <w:bCs/>
        </w:rPr>
        <w:t>Tasks</w:t>
      </w:r>
      <w:r>
        <w:t xml:space="preserve"> - operations that manipulate concepts related to the domain</w:t>
      </w:r>
    </w:p>
    <w:p w:rsidR="003332C1" w:rsidRDefault="003332C1" w:rsidP="003332C1">
      <w:pPr>
        <w:pStyle w:val="NormalWeb"/>
        <w:numPr>
          <w:ilvl w:val="0"/>
          <w:numId w:val="1"/>
        </w:numPr>
      </w:pPr>
      <w:r>
        <w:rPr>
          <w:b/>
          <w:bCs/>
        </w:rPr>
        <w:t>Goals</w:t>
      </w:r>
      <w:r>
        <w:t xml:space="preserve"> - the desired output from a task.</w:t>
      </w:r>
    </w:p>
    <w:p w:rsidR="003332C1" w:rsidRDefault="003332C1" w:rsidP="003332C1">
      <w:pPr>
        <w:pStyle w:val="NormalWeb"/>
        <w:numPr>
          <w:ilvl w:val="0"/>
          <w:numId w:val="1"/>
        </w:numPr>
      </w:pPr>
      <w:r>
        <w:rPr>
          <w:b/>
          <w:bCs/>
        </w:rPr>
        <w:t>Intention</w:t>
      </w:r>
      <w:r>
        <w:t xml:space="preserve"> - a specific action required to meet a goal.</w:t>
      </w:r>
    </w:p>
    <w:p w:rsidR="003332C1" w:rsidRDefault="003332C1" w:rsidP="003332C1">
      <w:pPr>
        <w:pStyle w:val="NormalWeb"/>
      </w:pPr>
      <w:r>
        <w:t>The system and the user each use their own language:</w:t>
      </w:r>
    </w:p>
    <w:p w:rsidR="003332C1" w:rsidRDefault="003332C1" w:rsidP="003332C1">
      <w:pPr>
        <w:pStyle w:val="NormalWeb"/>
        <w:numPr>
          <w:ilvl w:val="0"/>
          <w:numId w:val="2"/>
        </w:numPr>
      </w:pPr>
      <w:r>
        <w:t xml:space="preserve">The </w:t>
      </w:r>
      <w:r>
        <w:rPr>
          <w:i/>
          <w:iCs/>
        </w:rPr>
        <w:t>system</w:t>
      </w:r>
      <w:r>
        <w:t xml:space="preserve"> uses the </w:t>
      </w:r>
      <w:r>
        <w:rPr>
          <w:i/>
          <w:iCs/>
        </w:rPr>
        <w:t>core language</w:t>
      </w:r>
    </w:p>
    <w:p w:rsidR="003332C1" w:rsidRDefault="003332C1" w:rsidP="003332C1">
      <w:pPr>
        <w:pStyle w:val="NormalWeb"/>
        <w:ind w:left="720"/>
      </w:pPr>
      <w:r>
        <w:t xml:space="preserve">The core language describes computational aspects of the domain relevant to the </w:t>
      </w:r>
      <w:r>
        <w:rPr>
          <w:i/>
          <w:iCs/>
        </w:rPr>
        <w:t>system state</w:t>
      </w:r>
      <w:r>
        <w:t>.</w:t>
      </w:r>
    </w:p>
    <w:p w:rsidR="003332C1" w:rsidRDefault="003332C1" w:rsidP="003332C1">
      <w:pPr>
        <w:pStyle w:val="NormalWeb"/>
        <w:numPr>
          <w:ilvl w:val="0"/>
          <w:numId w:val="2"/>
        </w:numPr>
      </w:pPr>
      <w:r>
        <w:t xml:space="preserve">The </w:t>
      </w:r>
      <w:r>
        <w:rPr>
          <w:i/>
          <w:iCs/>
        </w:rPr>
        <w:t>user</w:t>
      </w:r>
      <w:r>
        <w:t xml:space="preserve"> uses the </w:t>
      </w:r>
      <w:r>
        <w:rPr>
          <w:i/>
          <w:iCs/>
        </w:rPr>
        <w:t>task language</w:t>
      </w:r>
    </w:p>
    <w:p w:rsidR="003332C1" w:rsidRDefault="003332C1" w:rsidP="003332C1">
      <w:pPr>
        <w:pStyle w:val="NormalWeb"/>
        <w:ind w:left="720"/>
      </w:pPr>
      <w:r>
        <w:t xml:space="preserve">The task language describes psychological aspects of the domain relevant to the </w:t>
      </w:r>
      <w:r>
        <w:rPr>
          <w:i/>
          <w:iCs/>
        </w:rPr>
        <w:t>user state</w:t>
      </w:r>
      <w:r>
        <w:t>.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NormalWeb"/>
      </w:pPr>
      <w:r>
        <w:t xml:space="preserve">The model assumes that the </w:t>
      </w:r>
      <w:r>
        <w:rPr>
          <w:i/>
          <w:iCs/>
        </w:rPr>
        <w:t>interactive cycle</w:t>
      </w:r>
      <w:r>
        <w:t xml:space="preserve"> can be broken down into two stages:</w:t>
      </w:r>
    </w:p>
    <w:p w:rsidR="003332C1" w:rsidRDefault="003332C1" w:rsidP="003332C1">
      <w:pPr>
        <w:pStyle w:val="NormalWeb"/>
        <w:numPr>
          <w:ilvl w:val="0"/>
          <w:numId w:val="3"/>
        </w:numPr>
      </w:pPr>
      <w:r>
        <w:t>The user has a plan which is carried out (</w:t>
      </w:r>
      <w:r>
        <w:rPr>
          <w:i/>
          <w:iCs/>
        </w:rPr>
        <w:t>execution</w:t>
      </w:r>
      <w:r>
        <w:t>)</w:t>
      </w:r>
    </w:p>
    <w:p w:rsidR="003332C1" w:rsidRDefault="003332C1" w:rsidP="003332C1">
      <w:pPr>
        <w:pStyle w:val="NormalWeb"/>
        <w:numPr>
          <w:ilvl w:val="0"/>
          <w:numId w:val="3"/>
        </w:numPr>
      </w:pPr>
      <w:r>
        <w:t>The user observes the results in order to formulate a plan the next stage (</w:t>
      </w:r>
      <w:r>
        <w:rPr>
          <w:i/>
          <w:iCs/>
        </w:rPr>
        <w:t>evaluation</w:t>
      </w:r>
      <w:r>
        <w:t>).</w:t>
      </w:r>
    </w:p>
    <w:p w:rsidR="003332C1" w:rsidRDefault="003332C1" w:rsidP="003332C1">
      <w:pPr>
        <w:pStyle w:val="NormalWeb"/>
      </w:pPr>
      <w:r>
        <w:lastRenderedPageBreak/>
        <w:t>These two stages - execution and evaluation - can be further sub-divided as follows:</w:t>
      </w:r>
    </w:p>
    <w:p w:rsidR="003332C1" w:rsidRDefault="003332C1" w:rsidP="003332C1">
      <w:pPr>
        <w:pStyle w:val="NormalWeb"/>
        <w:numPr>
          <w:ilvl w:val="0"/>
          <w:numId w:val="4"/>
        </w:numPr>
      </w:pPr>
      <w:r>
        <w:t>establishing the goal</w:t>
      </w:r>
    </w:p>
    <w:p w:rsidR="003332C1" w:rsidRDefault="003332C1" w:rsidP="003332C1">
      <w:pPr>
        <w:pStyle w:val="NormalWeb"/>
        <w:numPr>
          <w:ilvl w:val="0"/>
          <w:numId w:val="4"/>
        </w:numPr>
      </w:pPr>
      <w:r>
        <w:t>forming the intention</w:t>
      </w:r>
    </w:p>
    <w:p w:rsidR="003332C1" w:rsidRDefault="003332C1" w:rsidP="003332C1">
      <w:pPr>
        <w:pStyle w:val="NormalWeb"/>
        <w:numPr>
          <w:ilvl w:val="0"/>
          <w:numId w:val="4"/>
        </w:numPr>
      </w:pPr>
      <w:r>
        <w:t>specifying the action sequence</w:t>
      </w:r>
    </w:p>
    <w:p w:rsidR="003332C1" w:rsidRDefault="003332C1" w:rsidP="003332C1">
      <w:pPr>
        <w:pStyle w:val="NormalWeb"/>
        <w:numPr>
          <w:ilvl w:val="0"/>
          <w:numId w:val="4"/>
        </w:numPr>
      </w:pPr>
      <w:r>
        <w:t>executing the action</w:t>
      </w:r>
    </w:p>
    <w:p w:rsidR="003332C1" w:rsidRDefault="003332C1" w:rsidP="003332C1">
      <w:pPr>
        <w:pStyle w:val="NormalWeb"/>
        <w:numPr>
          <w:ilvl w:val="0"/>
          <w:numId w:val="4"/>
        </w:numPr>
      </w:pPr>
      <w:r>
        <w:t>perceiving the system state</w:t>
      </w:r>
    </w:p>
    <w:p w:rsidR="003332C1" w:rsidRDefault="003332C1" w:rsidP="003332C1">
      <w:pPr>
        <w:pStyle w:val="NormalWeb"/>
        <w:numPr>
          <w:ilvl w:val="0"/>
          <w:numId w:val="4"/>
        </w:numPr>
      </w:pPr>
      <w:r>
        <w:t>interpreting the system state</w:t>
      </w:r>
    </w:p>
    <w:p w:rsidR="003332C1" w:rsidRDefault="003332C1" w:rsidP="003332C1">
      <w:pPr>
        <w:pStyle w:val="NormalWeb"/>
        <w:numPr>
          <w:ilvl w:val="0"/>
          <w:numId w:val="4"/>
        </w:numPr>
      </w:pPr>
      <w:r>
        <w:t>evaluating the system state with respect to the goals and intentions</w:t>
      </w:r>
    </w:p>
    <w:p w:rsidR="003332C1" w:rsidRDefault="003332C1" w:rsidP="003332C1">
      <w:pPr>
        <w:pStyle w:val="NormalWeb"/>
      </w:pPr>
      <w:r>
        <w:t>Note that each of these stages is viewed from the point-of-view of the user.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NormalWeb"/>
      </w:pPr>
      <w:r>
        <w:t>Norman uses this model to explain problems in interfaces.</w:t>
      </w:r>
    </w:p>
    <w:p w:rsidR="003332C1" w:rsidRDefault="003332C1" w:rsidP="003332C1">
      <w:pPr>
        <w:pStyle w:val="NormalWeb"/>
        <w:numPr>
          <w:ilvl w:val="0"/>
          <w:numId w:val="5"/>
        </w:numPr>
      </w:pPr>
      <w:r>
        <w:t xml:space="preserve">A </w:t>
      </w:r>
      <w:r>
        <w:rPr>
          <w:i/>
          <w:iCs/>
        </w:rPr>
        <w:t>gulf of execution</w:t>
      </w:r>
      <w:r>
        <w:t>.</w:t>
      </w:r>
    </w:p>
    <w:p w:rsidR="003332C1" w:rsidRDefault="003332C1" w:rsidP="003332C1">
      <w:pPr>
        <w:pStyle w:val="NormalWeb"/>
        <w:ind w:left="720"/>
      </w:pPr>
      <w:r>
        <w:t xml:space="preserve">This occurs when the user's formulation of the tasks required </w:t>
      </w:r>
      <w:proofErr w:type="gramStart"/>
      <w:r>
        <w:t>to achieve</w:t>
      </w:r>
      <w:proofErr w:type="gramEnd"/>
      <w:r>
        <w:t xml:space="preserve"> a specific goal (formulated in the task language) conflict with the tasks allowed by the system.</w:t>
      </w:r>
    </w:p>
    <w:p w:rsidR="003332C1" w:rsidRDefault="003332C1" w:rsidP="003332C1">
      <w:pPr>
        <w:pStyle w:val="NormalWeb"/>
        <w:numPr>
          <w:ilvl w:val="0"/>
          <w:numId w:val="5"/>
        </w:numPr>
      </w:pPr>
      <w:r>
        <w:t xml:space="preserve">A </w:t>
      </w:r>
      <w:r>
        <w:rPr>
          <w:i/>
          <w:iCs/>
        </w:rPr>
        <w:t>gulf of evaluation</w:t>
      </w:r>
      <w:r>
        <w:t>.</w:t>
      </w:r>
    </w:p>
    <w:p w:rsidR="003332C1" w:rsidRDefault="003332C1" w:rsidP="003332C1">
      <w:pPr>
        <w:pStyle w:val="NormalWeb"/>
        <w:ind w:left="720"/>
      </w:pPr>
      <w:proofErr w:type="gramStart"/>
      <w:r>
        <w:t>occurs</w:t>
      </w:r>
      <w:proofErr w:type="gramEnd"/>
      <w:r>
        <w:t xml:space="preserve"> when the user attempts to interpret the system state following an action (using the task language), but cannot fully translate the output presented by the system (using the core language)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Heading2"/>
      </w:pPr>
      <w:r>
        <w:t>The Interaction Framework</w:t>
      </w:r>
    </w:p>
    <w:p w:rsidR="003332C1" w:rsidRDefault="003332C1" w:rsidP="003332C1">
      <w:pPr>
        <w:pStyle w:val="NormalWeb"/>
      </w:pPr>
      <w:proofErr w:type="spellStart"/>
      <w:r>
        <w:t>Abowd</w:t>
      </w:r>
      <w:proofErr w:type="spellEnd"/>
      <w:r>
        <w:t xml:space="preserve"> and Beale (1991) proposed an extension to Norman's model which they called the Interaction Framework</w:t>
      </w:r>
    </w:p>
    <w:p w:rsidR="003332C1" w:rsidRDefault="003332C1" w:rsidP="003332C1">
      <w:pPr>
        <w:pStyle w:val="NormalWeb"/>
      </w:pPr>
      <w:r>
        <w:t>This model explicitly includes the system as a component.</w:t>
      </w:r>
    </w:p>
    <w:p w:rsidR="003332C1" w:rsidRDefault="003332C1" w:rsidP="003332C1">
      <w:pPr>
        <w:pStyle w:val="NormalWeb"/>
      </w:pPr>
      <w:r>
        <w:t>The interaction is divided into four major components:</w:t>
      </w:r>
    </w:p>
    <w:p w:rsidR="003332C1" w:rsidRDefault="003332C1" w:rsidP="003332C1">
      <w:pPr>
        <w:pStyle w:val="NormalWeb"/>
        <w:numPr>
          <w:ilvl w:val="0"/>
          <w:numId w:val="6"/>
        </w:numPr>
      </w:pPr>
      <w:r>
        <w:t>the user (U)</w:t>
      </w:r>
    </w:p>
    <w:p w:rsidR="003332C1" w:rsidRDefault="003332C1" w:rsidP="003332C1">
      <w:pPr>
        <w:pStyle w:val="NormalWeb"/>
        <w:numPr>
          <w:ilvl w:val="0"/>
          <w:numId w:val="6"/>
        </w:numPr>
      </w:pPr>
      <w:r>
        <w:t>the system (S)</w:t>
      </w:r>
    </w:p>
    <w:p w:rsidR="003332C1" w:rsidRDefault="003332C1" w:rsidP="003332C1">
      <w:pPr>
        <w:pStyle w:val="NormalWeb"/>
        <w:numPr>
          <w:ilvl w:val="0"/>
          <w:numId w:val="6"/>
        </w:numPr>
      </w:pPr>
      <w:r>
        <w:t>the input (I)</w:t>
      </w:r>
    </w:p>
    <w:p w:rsidR="003332C1" w:rsidRDefault="003332C1" w:rsidP="003332C1">
      <w:pPr>
        <w:pStyle w:val="NormalWeb"/>
        <w:numPr>
          <w:ilvl w:val="0"/>
          <w:numId w:val="6"/>
        </w:numPr>
      </w:pPr>
      <w:r>
        <w:t>the output (O)</w:t>
      </w:r>
    </w:p>
    <w:p w:rsidR="003332C1" w:rsidRDefault="003332C1" w:rsidP="003332C1">
      <w:pPr>
        <w:pStyle w:val="centred"/>
      </w:pPr>
      <w:r>
        <w:rPr>
          <w:noProof/>
        </w:rPr>
        <w:lastRenderedPageBreak/>
        <w:drawing>
          <wp:inline distT="0" distB="0" distL="0" distR="0">
            <wp:extent cx="3809365" cy="2859405"/>
            <wp:effectExtent l="0" t="0" r="635" b="0"/>
            <wp:docPr id="10" name="Picture 10" descr="Abowd &amp; Beale's model has four elements - User, Input, Core and Outp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bowd &amp; Beale's model has four elements - User, Input, Core and Outpu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2C1" w:rsidRDefault="003332C1" w:rsidP="003332C1">
      <w:pPr>
        <w:pStyle w:val="NormalWeb"/>
      </w:pPr>
      <w:r>
        <w:t>The Input and the Output together form the Interface, which sits between the User and the System.</w:t>
      </w:r>
    </w:p>
    <w:p w:rsidR="003332C1" w:rsidRDefault="003332C1" w:rsidP="003332C1">
      <w:pPr>
        <w:pStyle w:val="NormalWeb"/>
      </w:pPr>
      <w:r>
        <w:t>Each component uses its own language.</w:t>
      </w:r>
    </w:p>
    <w:p w:rsidR="003332C1" w:rsidRDefault="003332C1" w:rsidP="003332C1">
      <w:pPr>
        <w:pStyle w:val="NormalWeb"/>
      </w:pPr>
      <w:r>
        <w:t>As in Norman's model, the system uses the core language and the user uses the task language.</w:t>
      </w:r>
    </w:p>
    <w:p w:rsidR="003332C1" w:rsidRDefault="003332C1" w:rsidP="003332C1">
      <w:pPr>
        <w:pStyle w:val="NormalWeb"/>
      </w:pPr>
      <w:r>
        <w:t xml:space="preserve">In addition, the input uses an </w:t>
      </w:r>
      <w:r>
        <w:rPr>
          <w:i/>
          <w:iCs/>
        </w:rPr>
        <w:t>input language</w:t>
      </w:r>
      <w:r>
        <w:t xml:space="preserve"> and the output uses an </w:t>
      </w:r>
      <w:r>
        <w:rPr>
          <w:i/>
          <w:iCs/>
        </w:rPr>
        <w:t>output language</w:t>
      </w:r>
      <w:r>
        <w:t>.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NormalWeb"/>
      </w:pPr>
      <w:r>
        <w:t>These languages - especially the core, input and output languages - may overlap or be nearly identical.</w:t>
      </w:r>
    </w:p>
    <w:p w:rsidR="003332C1" w:rsidRDefault="003332C1" w:rsidP="003332C1">
      <w:pPr>
        <w:pStyle w:val="NormalWeb"/>
      </w:pPr>
      <w:r>
        <w:t>However, the ability to identify different languages for each component makes this model very flexible.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NormalWeb"/>
      </w:pPr>
      <w:r>
        <w:t>There are four stages to the interactive cycle, represented by the arrows in the diagram:</w:t>
      </w:r>
    </w:p>
    <w:p w:rsidR="003332C1" w:rsidRDefault="003332C1" w:rsidP="003332C1">
      <w:pPr>
        <w:pStyle w:val="centred"/>
      </w:pPr>
      <w:r>
        <w:rPr>
          <w:noProof/>
        </w:rPr>
        <w:lastRenderedPageBreak/>
        <w:drawing>
          <wp:inline distT="0" distB="0" distL="0" distR="0">
            <wp:extent cx="3809365" cy="2859405"/>
            <wp:effectExtent l="0" t="0" r="635" b="0"/>
            <wp:docPr id="9" name="Picture 9" descr="In Abowd &amp; Beale's model, interaction is seen to consist of four stages with translation between 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 Abowd &amp; Beale's model, interaction is seen to consist of four stages with translation between ea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2C1" w:rsidRDefault="003332C1" w:rsidP="003332C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b/>
          <w:bCs/>
        </w:rPr>
        <w:t>Presentation</w:t>
      </w:r>
      <w:r>
        <w:t xml:space="preserve"> - </w:t>
      </w:r>
      <w:proofErr w:type="gramStart"/>
      <w:r>
        <w:t>the system changes state, and presents</w:t>
      </w:r>
      <w:proofErr w:type="gramEnd"/>
      <w:r>
        <w:t xml:space="preserve"> this changed state via the output.</w:t>
      </w:r>
    </w:p>
    <w:p w:rsidR="003332C1" w:rsidRDefault="003332C1" w:rsidP="003332C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b/>
          <w:bCs/>
        </w:rPr>
        <w:t>Observation</w:t>
      </w:r>
      <w:r>
        <w:t xml:space="preserve"> - the user assesses the results by observing the output.</w:t>
      </w:r>
    </w:p>
    <w:p w:rsidR="003332C1" w:rsidRDefault="003332C1" w:rsidP="003332C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b/>
          <w:bCs/>
        </w:rPr>
        <w:t>Performance</w:t>
      </w:r>
      <w:r>
        <w:t xml:space="preserve"> - the task is translated into operations to be performed by the system.</w:t>
      </w:r>
    </w:p>
    <w:p w:rsidR="003332C1" w:rsidRDefault="003332C1" w:rsidP="003332C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b/>
          <w:bCs/>
        </w:rPr>
        <w:t>Articulation</w:t>
      </w:r>
      <w:r>
        <w:t xml:space="preserve"> - the user formulates a goal, and a task to achieve that goal. 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NormalWeb"/>
      </w:pPr>
      <w:r>
        <w:t>Note that each phase involves translation:</w:t>
      </w:r>
    </w:p>
    <w:p w:rsidR="003332C1" w:rsidRDefault="003332C1" w:rsidP="003332C1">
      <w:pPr>
        <w:pStyle w:val="NormalWeb"/>
        <w:numPr>
          <w:ilvl w:val="0"/>
          <w:numId w:val="8"/>
        </w:numPr>
      </w:pPr>
      <w:r>
        <w:t>From the Output language to the Task language</w:t>
      </w:r>
    </w:p>
    <w:p w:rsidR="003332C1" w:rsidRDefault="003332C1" w:rsidP="003332C1">
      <w:pPr>
        <w:pStyle w:val="NormalWeb"/>
        <w:numPr>
          <w:ilvl w:val="0"/>
          <w:numId w:val="8"/>
        </w:numPr>
      </w:pPr>
      <w:r>
        <w:t>From the Task language to the Input language</w:t>
      </w:r>
    </w:p>
    <w:p w:rsidR="003332C1" w:rsidRDefault="003332C1" w:rsidP="003332C1">
      <w:pPr>
        <w:pStyle w:val="NormalWeb"/>
        <w:numPr>
          <w:ilvl w:val="0"/>
          <w:numId w:val="8"/>
        </w:numPr>
      </w:pPr>
      <w:r>
        <w:t>From the Input language to the Core language</w:t>
      </w:r>
    </w:p>
    <w:p w:rsidR="003332C1" w:rsidRDefault="003332C1" w:rsidP="003332C1">
      <w:pPr>
        <w:pStyle w:val="NormalWeb"/>
        <w:numPr>
          <w:ilvl w:val="0"/>
          <w:numId w:val="8"/>
        </w:numPr>
      </w:pPr>
      <w:r>
        <w:t>From the Core language into the Output language.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NormalWeb"/>
      </w:pPr>
      <w:r>
        <w:t>The first two stages - Articulation and Performance - correspond to the Execution phase of Norman's model.</w:t>
      </w:r>
    </w:p>
    <w:p w:rsidR="003332C1" w:rsidRDefault="003332C1" w:rsidP="003332C1">
      <w:pPr>
        <w:pStyle w:val="NormalWeb"/>
      </w:pPr>
      <w:r>
        <w:t>The latter two stages - Presentation and Observation - correspond to the Evaluation phase of Norman's model.</w:t>
      </w:r>
    </w:p>
    <w:p w:rsidR="003332C1" w:rsidRDefault="003332C1" w:rsidP="003332C1">
      <w:pPr>
        <w:pStyle w:val="NormalWeb"/>
      </w:pPr>
      <w:r>
        <w:t> </w:t>
      </w:r>
    </w:p>
    <w:p w:rsidR="003332C1" w:rsidRDefault="003332C1" w:rsidP="003332C1">
      <w:pPr>
        <w:pStyle w:val="NormalWeb"/>
      </w:pPr>
      <w:r>
        <w:t>The model can also be used - in conjunction with suitable metrics - to determine the amount of translation required in each phase.</w:t>
      </w:r>
    </w:p>
    <w:p w:rsidR="00901BF7" w:rsidRPr="003332C1" w:rsidRDefault="00901BF7" w:rsidP="003332C1">
      <w:bookmarkStart w:id="0" w:name="_GoBack"/>
      <w:bookmarkEnd w:id="0"/>
    </w:p>
    <w:sectPr w:rsidR="00901BF7" w:rsidRPr="0033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86"/>
    <w:multiLevelType w:val="multilevel"/>
    <w:tmpl w:val="4542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C3A96"/>
    <w:multiLevelType w:val="multilevel"/>
    <w:tmpl w:val="891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96958"/>
    <w:multiLevelType w:val="multilevel"/>
    <w:tmpl w:val="3AAC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00BBA"/>
    <w:multiLevelType w:val="multilevel"/>
    <w:tmpl w:val="10AA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145E4"/>
    <w:multiLevelType w:val="multilevel"/>
    <w:tmpl w:val="1BB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457BD"/>
    <w:multiLevelType w:val="multilevel"/>
    <w:tmpl w:val="5B06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B77AB"/>
    <w:multiLevelType w:val="multilevel"/>
    <w:tmpl w:val="5DD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441A0"/>
    <w:multiLevelType w:val="multilevel"/>
    <w:tmpl w:val="BB4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3332C1"/>
    <w:rsid w:val="00520C11"/>
    <w:rsid w:val="00541D25"/>
    <w:rsid w:val="005A4D9A"/>
    <w:rsid w:val="00853A78"/>
    <w:rsid w:val="00901BF7"/>
    <w:rsid w:val="00920309"/>
    <w:rsid w:val="00975D1D"/>
    <w:rsid w:val="00AD535C"/>
    <w:rsid w:val="00BA65AC"/>
    <w:rsid w:val="00C53180"/>
    <w:rsid w:val="00DC156E"/>
    <w:rsid w:val="00F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2012-01-03T23:25:00Z</dcterms:created>
  <dcterms:modified xsi:type="dcterms:W3CDTF">2012-01-03T23:25:00Z</dcterms:modified>
</cp:coreProperties>
</file>